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C4EC7" w14:textId="77777777" w:rsidR="0081392C" w:rsidRDefault="000A60E6">
      <w:pPr>
        <w:jc w:val="center"/>
      </w:pPr>
      <w:r>
        <w:rPr>
          <w:noProof/>
        </w:rPr>
        <w:drawing>
          <wp:anchor distT="0" distB="0" distL="0" distR="0" simplePos="0" relativeHeight="251658240" behindDoc="0" locked="0" layoutInCell="1" allowOverlap="1" wp14:anchorId="6E140532" wp14:editId="11184986">
            <wp:simplePos x="0" y="0"/>
            <wp:positionH relativeFrom="column">
              <wp:posOffset>5313045</wp:posOffset>
            </wp:positionH>
            <wp:positionV relativeFrom="paragraph">
              <wp:posOffset>-278765</wp:posOffset>
            </wp:positionV>
            <wp:extent cx="860425" cy="1131570"/>
            <wp:effectExtent l="0" t="0" r="0" b="0"/>
            <wp:wrapNone/>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60425" cy="1131570"/>
                    </a:xfrm>
                    <a:prstGeom prst="rect">
                      <a:avLst/>
                    </a:prstGeom>
                  </pic:spPr>
                </pic:pic>
              </a:graphicData>
            </a:graphic>
          </wp:anchor>
        </w:drawing>
      </w:r>
    </w:p>
    <w:p w14:paraId="36B6DF4B" w14:textId="77777777" w:rsidR="0081392C" w:rsidRDefault="000A60E6">
      <w:pPr>
        <w:jc w:val="center"/>
        <w:rPr>
          <w:b/>
          <w:sz w:val="28"/>
        </w:rPr>
      </w:pPr>
      <w:r>
        <w:rPr>
          <w:b/>
          <w:sz w:val="28"/>
        </w:rPr>
        <w:t>Biographical Sketch</w:t>
      </w:r>
    </w:p>
    <w:p w14:paraId="20A1002A" w14:textId="77777777" w:rsidR="0081392C" w:rsidRDefault="000A60E6">
      <w:pPr>
        <w:jc w:val="center"/>
        <w:rPr>
          <w:b/>
          <w:sz w:val="28"/>
        </w:rPr>
      </w:pPr>
      <w:r>
        <w:rPr>
          <w:b/>
          <w:sz w:val="28"/>
        </w:rPr>
        <w:t>for</w:t>
      </w:r>
    </w:p>
    <w:p w14:paraId="5B8FFC69" w14:textId="77777777" w:rsidR="0081392C" w:rsidRDefault="000A60E6">
      <w:pPr>
        <w:jc w:val="center"/>
        <w:rPr>
          <w:b/>
          <w:sz w:val="28"/>
        </w:rPr>
      </w:pPr>
      <w:r>
        <w:rPr>
          <w:b/>
          <w:sz w:val="28"/>
        </w:rPr>
        <w:t>The Reverend J. Elvin Sadler, D.Min.</w:t>
      </w:r>
    </w:p>
    <w:p w14:paraId="3DD327FA" w14:textId="77777777" w:rsidR="0081392C" w:rsidRDefault="0081392C"/>
    <w:p w14:paraId="68B187DF" w14:textId="77777777" w:rsidR="0081392C" w:rsidRDefault="000A60E6">
      <w:pPr>
        <w:ind w:firstLine="720"/>
        <w:jc w:val="both"/>
      </w:pPr>
      <w:r>
        <w:t xml:space="preserve">The youngest of five children to Mr. &amp; Mrs. Edward D. Sadler, Sr., and a native of Gastonia, North Carolina, Dr. Sadler received his secondary education from the Gaston County School System. Attended Western Carolina University, Cullowhee, North Carolina, receiving the Bachelor of Science in Business Administration degree, majoring in General Management.  Dr. Sadler completed the requirements for the Certificate of Church Management, Executive M.B.A. Program, Babcock Graduate School of Management, Wake Forest University, Winston-Salem, North Carolina.  He received the Master of Divinity degree from Hood Theological Seminary, Salisbury, North Carolina, culminating his educational matriculation receiving the degree of Doctor of Ministry, from the Samuel DeWitt Proctor School of Theology, Virginia Union University, Richmond Virginia focusing in areas of </w:t>
      </w:r>
      <w:r w:rsidR="00CA0D79">
        <w:t>Organizational Development</w:t>
      </w:r>
      <w:r>
        <w:t xml:space="preserve"> and Strategic Planning.</w:t>
      </w:r>
    </w:p>
    <w:p w14:paraId="7DB65EFC" w14:textId="77777777" w:rsidR="0081392C" w:rsidRDefault="0081392C">
      <w:pPr>
        <w:ind w:firstLine="720"/>
        <w:jc w:val="both"/>
      </w:pPr>
    </w:p>
    <w:p w14:paraId="5866D5BE" w14:textId="4FA5BD6E" w:rsidR="0081392C" w:rsidRDefault="000A60E6">
      <w:pPr>
        <w:ind w:firstLine="720"/>
        <w:jc w:val="both"/>
      </w:pPr>
      <w:r>
        <w:t xml:space="preserve">Dr. Sadler’s professional experience covers both the corporate and religious fields, having served in the corporate sector with both RJR Nabisco and the Procter &amp; Gamble Distributing Companies, where he managed resources and accounts in excess of $1,000,000.00.  As an ordained elder in the A.M.E. Zion Church, his religious experience covers over </w:t>
      </w:r>
      <w:r w:rsidR="00056BDA">
        <w:t>35</w:t>
      </w:r>
      <w:r>
        <w:t xml:space="preserve"> years, serving both as an A.M.E. Zion Pastor for </w:t>
      </w:r>
      <w:r w:rsidR="00BB1D53">
        <w:t>32</w:t>
      </w:r>
      <w:r>
        <w:t xml:space="preserve"> years and Presiding Elder, overseeing 17 churches. </w:t>
      </w:r>
    </w:p>
    <w:p w14:paraId="7C22BEF3" w14:textId="77777777" w:rsidR="0081392C" w:rsidRDefault="0081392C">
      <w:pPr>
        <w:ind w:firstLine="720"/>
        <w:jc w:val="both"/>
      </w:pPr>
    </w:p>
    <w:p w14:paraId="5C0463D1" w14:textId="0D094AED" w:rsidR="0081392C" w:rsidRDefault="000A60E6">
      <w:pPr>
        <w:ind w:firstLine="720"/>
        <w:jc w:val="both"/>
      </w:pPr>
      <w:r>
        <w:t xml:space="preserve">Dr. Sadler </w:t>
      </w:r>
      <w:r w:rsidR="00116C20">
        <w:t>also</w:t>
      </w:r>
      <w:r>
        <w:t xml:space="preserve"> served as the Chairman of the Central Carolinas Collective Banking Group, which consists of 40 churches</w:t>
      </w:r>
      <w:r w:rsidR="00A36872">
        <w:t xml:space="preserve"> with over 35,000 members and $150</w:t>
      </w:r>
      <w:r>
        <w:t>,000,000.00 in annual revenue. He currently serves on the national board of the Collective Empowerment Group.</w:t>
      </w:r>
    </w:p>
    <w:p w14:paraId="2F76265D" w14:textId="77777777" w:rsidR="0081392C" w:rsidRDefault="0081392C">
      <w:pPr>
        <w:ind w:firstLine="720"/>
        <w:jc w:val="both"/>
      </w:pPr>
    </w:p>
    <w:p w14:paraId="62AA84AA" w14:textId="689A104A" w:rsidR="0081392C" w:rsidRDefault="000A60E6">
      <w:pPr>
        <w:ind w:firstLine="720"/>
        <w:jc w:val="both"/>
      </w:pPr>
      <w:r>
        <w:t xml:space="preserve">Dr. Sadler is the Founder, CEO and Principal Consultant of G.A.M.E.  Executive International Ministry Consultants, Inc., a ministry of consultation, focusing in the areas of organizational, leadership and strategic development, where he has traveled to </w:t>
      </w:r>
      <w:r w:rsidR="001F082A">
        <w:t xml:space="preserve">churches throughout the United States and the world, </w:t>
      </w:r>
      <w:r>
        <w:t>prov</w:t>
      </w:r>
      <w:r w:rsidR="001F082A">
        <w:t>iding consultation and training. He has also</w:t>
      </w:r>
      <w:r>
        <w:t xml:space="preserve"> serv</w:t>
      </w:r>
      <w:r w:rsidR="001F082A">
        <w:t>ed</w:t>
      </w:r>
      <w:r>
        <w:t xml:space="preserve"> as the Chief Consultant for </w:t>
      </w:r>
      <w:r w:rsidR="001F082A">
        <w:t xml:space="preserve">para-church </w:t>
      </w:r>
      <w:r>
        <w:t xml:space="preserve">ministries </w:t>
      </w:r>
      <w:r w:rsidR="001F082A">
        <w:t xml:space="preserve">and reformation movements </w:t>
      </w:r>
      <w:r>
        <w:t xml:space="preserve">throughout the country </w:t>
      </w:r>
      <w:r w:rsidR="00DA7B33">
        <w:t>and</w:t>
      </w:r>
      <w:r>
        <w:t xml:space="preserve"> </w:t>
      </w:r>
      <w:r w:rsidR="00DA7B33">
        <w:t xml:space="preserve">around the world </w:t>
      </w:r>
      <w:r>
        <w:t>ranging from 100 to over 10,000 members. He also serves as a faculty mentor for leadership development and o</w:t>
      </w:r>
      <w:r w:rsidR="001E5B89">
        <w:t>rganization dynamics and served</w:t>
      </w:r>
      <w:r>
        <w:t xml:space="preserve"> </w:t>
      </w:r>
      <w:r w:rsidR="00AD1271">
        <w:t xml:space="preserve">as </w:t>
      </w:r>
      <w:r>
        <w:t xml:space="preserve">senior </w:t>
      </w:r>
      <w:r w:rsidR="003D5F3E">
        <w:t>mentor</w:t>
      </w:r>
      <w:r>
        <w:t xml:space="preserve"> for the 50+ mentors in the doctoral program of United Theological Seminary, Dayton, Ohio.</w:t>
      </w:r>
    </w:p>
    <w:p w14:paraId="42B06784" w14:textId="77777777" w:rsidR="0064497F" w:rsidRDefault="0064497F">
      <w:pPr>
        <w:ind w:firstLine="720"/>
        <w:jc w:val="both"/>
      </w:pPr>
    </w:p>
    <w:p w14:paraId="406BEE6D" w14:textId="2A9871CC" w:rsidR="0064497F" w:rsidRPr="0064497F" w:rsidRDefault="0064497F" w:rsidP="00A92341">
      <w:pPr>
        <w:pStyle w:val="Affiliation"/>
        <w:ind w:left="0" w:firstLine="720"/>
        <w:rPr>
          <w:rFonts w:ascii="Times New Roman" w:hAnsi="Times New Roman"/>
          <w:sz w:val="24"/>
          <w:szCs w:val="24"/>
        </w:rPr>
      </w:pPr>
      <w:r w:rsidRPr="0064497F">
        <w:rPr>
          <w:rFonts w:ascii="Times New Roman" w:hAnsi="Times New Roman"/>
          <w:sz w:val="24"/>
          <w:szCs w:val="24"/>
        </w:rPr>
        <w:t>Dr. Sadler has served on a number of community boar</w:t>
      </w:r>
      <w:r>
        <w:rPr>
          <w:rFonts w:ascii="Times New Roman" w:hAnsi="Times New Roman"/>
          <w:sz w:val="24"/>
          <w:szCs w:val="24"/>
        </w:rPr>
        <w:t xml:space="preserve">ds and organizations, including the </w:t>
      </w:r>
      <w:r w:rsidRPr="0064497F">
        <w:rPr>
          <w:rFonts w:ascii="Times New Roman" w:hAnsi="Times New Roman"/>
          <w:sz w:val="24"/>
          <w:szCs w:val="24"/>
        </w:rPr>
        <w:t>African American Leadership Initiative, United Way of the Central Carolinas, Inc.</w:t>
      </w:r>
      <w:r>
        <w:rPr>
          <w:rFonts w:ascii="Times New Roman" w:hAnsi="Times New Roman"/>
          <w:sz w:val="24"/>
          <w:szCs w:val="24"/>
        </w:rPr>
        <w:t xml:space="preserve">, the </w:t>
      </w:r>
      <w:r w:rsidRPr="0064497F">
        <w:rPr>
          <w:rFonts w:ascii="Times New Roman" w:hAnsi="Times New Roman"/>
          <w:sz w:val="24"/>
          <w:szCs w:val="24"/>
        </w:rPr>
        <w:t>Arts &amp; Sciences Council of Gaston County</w:t>
      </w:r>
      <w:r>
        <w:rPr>
          <w:rFonts w:ascii="Times New Roman" w:hAnsi="Times New Roman"/>
          <w:sz w:val="24"/>
          <w:szCs w:val="24"/>
        </w:rPr>
        <w:t xml:space="preserve">, </w:t>
      </w:r>
      <w:r w:rsidRPr="0064497F">
        <w:rPr>
          <w:rFonts w:ascii="Times New Roman" w:hAnsi="Times New Roman"/>
          <w:sz w:val="24"/>
          <w:szCs w:val="24"/>
        </w:rPr>
        <w:t>Chairman, Central Carolinas Collective Banking Group, Inc,</w:t>
      </w:r>
      <w:r>
        <w:rPr>
          <w:rFonts w:ascii="Times New Roman" w:hAnsi="Times New Roman"/>
          <w:sz w:val="24"/>
          <w:szCs w:val="24"/>
        </w:rPr>
        <w:t xml:space="preserve"> the </w:t>
      </w:r>
      <w:r w:rsidRPr="0064497F">
        <w:rPr>
          <w:rFonts w:ascii="Times New Roman" w:hAnsi="Times New Roman"/>
          <w:sz w:val="24"/>
          <w:szCs w:val="24"/>
        </w:rPr>
        <w:t>Charlotte-Mecklenburg Human Relations Commission</w:t>
      </w:r>
      <w:r>
        <w:rPr>
          <w:rFonts w:ascii="Times New Roman" w:hAnsi="Times New Roman"/>
          <w:sz w:val="24"/>
          <w:szCs w:val="24"/>
        </w:rPr>
        <w:t>,</w:t>
      </w:r>
      <w:r w:rsidRPr="0064497F">
        <w:rPr>
          <w:rFonts w:ascii="Times New Roman" w:hAnsi="Times New Roman"/>
          <w:sz w:val="24"/>
          <w:szCs w:val="24"/>
        </w:rPr>
        <w:t xml:space="preserve"> MLK</w:t>
      </w:r>
      <w:r>
        <w:rPr>
          <w:rFonts w:ascii="Times New Roman" w:hAnsi="Times New Roman"/>
          <w:sz w:val="24"/>
          <w:szCs w:val="24"/>
        </w:rPr>
        <w:t>, Jr.</w:t>
      </w:r>
      <w:r w:rsidRPr="0064497F">
        <w:rPr>
          <w:rFonts w:ascii="Times New Roman" w:hAnsi="Times New Roman"/>
          <w:sz w:val="24"/>
          <w:szCs w:val="24"/>
        </w:rPr>
        <w:t xml:space="preserve"> Steering Committee</w:t>
      </w:r>
      <w:r w:rsidR="00A92341">
        <w:rPr>
          <w:rFonts w:ascii="Times New Roman" w:hAnsi="Times New Roman"/>
          <w:sz w:val="24"/>
          <w:szCs w:val="24"/>
        </w:rPr>
        <w:t xml:space="preserve">, </w:t>
      </w:r>
      <w:r>
        <w:rPr>
          <w:rFonts w:ascii="Times New Roman" w:hAnsi="Times New Roman"/>
          <w:sz w:val="24"/>
          <w:szCs w:val="24"/>
        </w:rPr>
        <w:t xml:space="preserve">The </w:t>
      </w:r>
      <w:r w:rsidRPr="0064497F">
        <w:rPr>
          <w:rFonts w:ascii="Times New Roman" w:hAnsi="Times New Roman"/>
          <w:sz w:val="24"/>
          <w:szCs w:val="24"/>
        </w:rPr>
        <w:t>Omega Psi Phi Fraternity, Inc.</w:t>
      </w:r>
      <w:r>
        <w:rPr>
          <w:rFonts w:ascii="Times New Roman" w:hAnsi="Times New Roman"/>
          <w:sz w:val="24"/>
          <w:szCs w:val="24"/>
        </w:rPr>
        <w:t xml:space="preserve"> and as a </w:t>
      </w:r>
      <w:r w:rsidRPr="0064497F">
        <w:rPr>
          <w:rFonts w:ascii="Times New Roman" w:hAnsi="Times New Roman"/>
          <w:sz w:val="24"/>
          <w:szCs w:val="24"/>
        </w:rPr>
        <w:t>Past Board Member</w:t>
      </w:r>
      <w:r>
        <w:rPr>
          <w:rFonts w:ascii="Times New Roman" w:hAnsi="Times New Roman"/>
          <w:sz w:val="24"/>
          <w:szCs w:val="24"/>
        </w:rPr>
        <w:t xml:space="preserve"> of the</w:t>
      </w:r>
      <w:r w:rsidRPr="0064497F">
        <w:rPr>
          <w:rFonts w:ascii="Times New Roman" w:hAnsi="Times New Roman"/>
          <w:sz w:val="24"/>
          <w:szCs w:val="24"/>
        </w:rPr>
        <w:t xml:space="preserve"> W</w:t>
      </w:r>
      <w:r>
        <w:rPr>
          <w:rFonts w:ascii="Times New Roman" w:hAnsi="Times New Roman"/>
          <w:sz w:val="24"/>
          <w:szCs w:val="24"/>
        </w:rPr>
        <w:t>estern Carolina University</w:t>
      </w:r>
      <w:r w:rsidRPr="0064497F">
        <w:rPr>
          <w:rFonts w:ascii="Times New Roman" w:hAnsi="Times New Roman"/>
          <w:sz w:val="24"/>
          <w:szCs w:val="24"/>
        </w:rPr>
        <w:t xml:space="preserve"> National Alumni Association Board of Directors</w:t>
      </w:r>
      <w:r w:rsidR="0006138E">
        <w:rPr>
          <w:rFonts w:ascii="Times New Roman" w:hAnsi="Times New Roman"/>
          <w:sz w:val="24"/>
          <w:szCs w:val="24"/>
        </w:rPr>
        <w:t xml:space="preserve">. </w:t>
      </w:r>
    </w:p>
    <w:p w14:paraId="7580C0C0" w14:textId="77777777" w:rsidR="0006138E" w:rsidRDefault="0006138E" w:rsidP="0064497F">
      <w:pPr>
        <w:pStyle w:val="Affiliation"/>
        <w:ind w:left="0"/>
        <w:rPr>
          <w:rFonts w:ascii="Times New Roman" w:hAnsi="Times New Roman"/>
          <w:sz w:val="24"/>
          <w:szCs w:val="24"/>
        </w:rPr>
      </w:pPr>
    </w:p>
    <w:p w14:paraId="4BEA4B92" w14:textId="0A05DFE6" w:rsidR="0006138E" w:rsidRPr="0064497F" w:rsidRDefault="0006138E" w:rsidP="0064497F">
      <w:pPr>
        <w:pStyle w:val="Affiliation"/>
        <w:ind w:left="0"/>
        <w:rPr>
          <w:rFonts w:ascii="Times New Roman" w:hAnsi="Times New Roman"/>
          <w:sz w:val="24"/>
          <w:szCs w:val="24"/>
        </w:rPr>
      </w:pPr>
      <w:r>
        <w:rPr>
          <w:rFonts w:ascii="Times New Roman" w:hAnsi="Times New Roman"/>
          <w:sz w:val="24"/>
          <w:szCs w:val="24"/>
        </w:rPr>
        <w:t xml:space="preserve">     </w:t>
      </w:r>
      <w:r w:rsidR="006D5A51">
        <w:rPr>
          <w:rFonts w:ascii="Times New Roman" w:hAnsi="Times New Roman"/>
          <w:sz w:val="24"/>
          <w:szCs w:val="24"/>
        </w:rPr>
        <w:t xml:space="preserve">Known as a </w:t>
      </w:r>
      <w:r w:rsidR="00EF0D6D">
        <w:rPr>
          <w:rFonts w:ascii="Times New Roman" w:hAnsi="Times New Roman"/>
          <w:sz w:val="24"/>
          <w:szCs w:val="24"/>
        </w:rPr>
        <w:t xml:space="preserve">keen </w:t>
      </w:r>
      <w:r w:rsidR="006D5A51">
        <w:rPr>
          <w:rFonts w:ascii="Times New Roman" w:hAnsi="Times New Roman"/>
          <w:sz w:val="24"/>
          <w:szCs w:val="24"/>
        </w:rPr>
        <w:t xml:space="preserve">strategist, </w:t>
      </w:r>
      <w:r w:rsidR="00E6166A">
        <w:rPr>
          <w:rFonts w:ascii="Times New Roman" w:hAnsi="Times New Roman"/>
          <w:sz w:val="24"/>
          <w:szCs w:val="24"/>
        </w:rPr>
        <w:t>Dr.</w:t>
      </w:r>
      <w:r w:rsidR="000E054C">
        <w:rPr>
          <w:rFonts w:ascii="Times New Roman" w:hAnsi="Times New Roman"/>
          <w:sz w:val="24"/>
          <w:szCs w:val="24"/>
        </w:rPr>
        <w:t xml:space="preserve"> </w:t>
      </w:r>
      <w:r w:rsidR="00E6166A">
        <w:rPr>
          <w:rFonts w:ascii="Times New Roman" w:hAnsi="Times New Roman"/>
          <w:sz w:val="24"/>
          <w:szCs w:val="24"/>
        </w:rPr>
        <w:t xml:space="preserve">Sadler </w:t>
      </w:r>
      <w:r w:rsidR="000E054C">
        <w:rPr>
          <w:rFonts w:ascii="Times New Roman" w:hAnsi="Times New Roman"/>
          <w:sz w:val="24"/>
          <w:szCs w:val="24"/>
        </w:rPr>
        <w:t xml:space="preserve">served as religious advisor </w:t>
      </w:r>
      <w:r w:rsidR="00E559E2">
        <w:rPr>
          <w:rFonts w:ascii="Times New Roman" w:hAnsi="Times New Roman"/>
          <w:sz w:val="24"/>
          <w:szCs w:val="24"/>
        </w:rPr>
        <w:t>for</w:t>
      </w:r>
      <w:r w:rsidR="00CC35EA">
        <w:rPr>
          <w:rFonts w:ascii="Times New Roman" w:hAnsi="Times New Roman"/>
          <w:sz w:val="24"/>
          <w:szCs w:val="24"/>
        </w:rPr>
        <w:t xml:space="preserve"> the</w:t>
      </w:r>
      <w:r w:rsidR="00E559E2">
        <w:rPr>
          <w:rFonts w:ascii="Times New Roman" w:hAnsi="Times New Roman"/>
          <w:sz w:val="24"/>
          <w:szCs w:val="24"/>
        </w:rPr>
        <w:t xml:space="preserve"> 2008 &amp; 2012 Obama for </w:t>
      </w:r>
      <w:r w:rsidR="00174C47">
        <w:rPr>
          <w:rFonts w:ascii="Times New Roman" w:hAnsi="Times New Roman"/>
          <w:sz w:val="24"/>
          <w:szCs w:val="24"/>
        </w:rPr>
        <w:t>America</w:t>
      </w:r>
      <w:r w:rsidR="00CC35EA">
        <w:rPr>
          <w:rFonts w:ascii="Times New Roman" w:hAnsi="Times New Roman"/>
          <w:sz w:val="24"/>
          <w:szCs w:val="24"/>
        </w:rPr>
        <w:t xml:space="preserve"> campaigns</w:t>
      </w:r>
      <w:r w:rsidR="00174C47">
        <w:rPr>
          <w:rFonts w:ascii="Times New Roman" w:hAnsi="Times New Roman"/>
          <w:sz w:val="24"/>
          <w:szCs w:val="24"/>
        </w:rPr>
        <w:t xml:space="preserve"> for the state of North Carolina </w:t>
      </w:r>
      <w:r w:rsidR="00C12C41">
        <w:rPr>
          <w:rFonts w:ascii="Times New Roman" w:hAnsi="Times New Roman"/>
          <w:sz w:val="24"/>
          <w:szCs w:val="24"/>
        </w:rPr>
        <w:t xml:space="preserve">and the Hillary Clinton Campaign in 2016. He </w:t>
      </w:r>
      <w:r w:rsidR="002A1AB7">
        <w:rPr>
          <w:rFonts w:ascii="Times New Roman" w:hAnsi="Times New Roman"/>
          <w:sz w:val="24"/>
          <w:szCs w:val="24"/>
        </w:rPr>
        <w:t xml:space="preserve">also </w:t>
      </w:r>
      <w:r w:rsidR="00C12C41">
        <w:rPr>
          <w:rFonts w:ascii="Times New Roman" w:hAnsi="Times New Roman"/>
          <w:sz w:val="24"/>
          <w:szCs w:val="24"/>
        </w:rPr>
        <w:t xml:space="preserve">served as </w:t>
      </w:r>
      <w:r w:rsidR="002A1AB7">
        <w:rPr>
          <w:rFonts w:ascii="Times New Roman" w:hAnsi="Times New Roman"/>
          <w:sz w:val="24"/>
          <w:szCs w:val="24"/>
        </w:rPr>
        <w:t>a religious</w:t>
      </w:r>
      <w:r w:rsidR="00C12C41">
        <w:rPr>
          <w:rFonts w:ascii="Times New Roman" w:hAnsi="Times New Roman"/>
          <w:sz w:val="24"/>
          <w:szCs w:val="24"/>
        </w:rPr>
        <w:t xml:space="preserve"> </w:t>
      </w:r>
      <w:r w:rsidR="002A1AB7">
        <w:rPr>
          <w:rFonts w:ascii="Times New Roman" w:hAnsi="Times New Roman"/>
          <w:sz w:val="24"/>
          <w:szCs w:val="24"/>
        </w:rPr>
        <w:t xml:space="preserve">advisor </w:t>
      </w:r>
      <w:r w:rsidR="00864F5D">
        <w:rPr>
          <w:rFonts w:ascii="Times New Roman" w:hAnsi="Times New Roman"/>
          <w:sz w:val="24"/>
          <w:szCs w:val="24"/>
        </w:rPr>
        <w:t xml:space="preserve">and </w:t>
      </w:r>
      <w:r w:rsidR="00C12C41">
        <w:rPr>
          <w:rFonts w:ascii="Times New Roman" w:hAnsi="Times New Roman"/>
          <w:sz w:val="24"/>
          <w:szCs w:val="24"/>
        </w:rPr>
        <w:t xml:space="preserve">surrogate </w:t>
      </w:r>
      <w:r w:rsidR="002A1AB7">
        <w:rPr>
          <w:rFonts w:ascii="Times New Roman" w:hAnsi="Times New Roman"/>
          <w:sz w:val="24"/>
          <w:szCs w:val="24"/>
        </w:rPr>
        <w:t xml:space="preserve">for </w:t>
      </w:r>
      <w:r w:rsidR="00864F5D">
        <w:rPr>
          <w:rFonts w:ascii="Times New Roman" w:hAnsi="Times New Roman"/>
          <w:sz w:val="24"/>
          <w:szCs w:val="24"/>
        </w:rPr>
        <w:t xml:space="preserve">Roy Cooper </w:t>
      </w:r>
      <w:r w:rsidR="004D242F">
        <w:rPr>
          <w:rFonts w:ascii="Times New Roman" w:hAnsi="Times New Roman"/>
          <w:sz w:val="24"/>
          <w:szCs w:val="24"/>
        </w:rPr>
        <w:t>f</w:t>
      </w:r>
      <w:r w:rsidR="001F082A">
        <w:rPr>
          <w:rFonts w:ascii="Times New Roman" w:hAnsi="Times New Roman"/>
          <w:sz w:val="24"/>
          <w:szCs w:val="24"/>
        </w:rPr>
        <w:t>or Governor and was selected to serve</w:t>
      </w:r>
      <w:r w:rsidR="004D242F">
        <w:rPr>
          <w:rFonts w:ascii="Times New Roman" w:hAnsi="Times New Roman"/>
          <w:sz w:val="24"/>
          <w:szCs w:val="24"/>
        </w:rPr>
        <w:t xml:space="preserve"> on the </w:t>
      </w:r>
      <w:r w:rsidR="001F082A">
        <w:rPr>
          <w:rFonts w:ascii="Times New Roman" w:hAnsi="Times New Roman"/>
          <w:sz w:val="24"/>
          <w:szCs w:val="24"/>
        </w:rPr>
        <w:t xml:space="preserve">Cooper </w:t>
      </w:r>
      <w:r w:rsidR="00EF0D6D">
        <w:rPr>
          <w:rFonts w:ascii="Times New Roman" w:hAnsi="Times New Roman"/>
          <w:sz w:val="24"/>
          <w:szCs w:val="24"/>
        </w:rPr>
        <w:t xml:space="preserve">Gubernatorial Transition Team. </w:t>
      </w:r>
    </w:p>
    <w:p w14:paraId="07A69FF8" w14:textId="77777777" w:rsidR="0081392C" w:rsidRDefault="0081392C">
      <w:pPr>
        <w:ind w:firstLine="720"/>
        <w:jc w:val="both"/>
      </w:pPr>
    </w:p>
    <w:p w14:paraId="1E53B4CD" w14:textId="152490DA" w:rsidR="0081392C" w:rsidRDefault="000A60E6">
      <w:pPr>
        <w:ind w:firstLine="720"/>
        <w:jc w:val="both"/>
      </w:pPr>
      <w:r>
        <w:t xml:space="preserve">Dr. Sadler </w:t>
      </w:r>
      <w:r w:rsidR="00BC163A">
        <w:t xml:space="preserve">was </w:t>
      </w:r>
      <w:r w:rsidR="00092B86">
        <w:t>elected by the 50</w:t>
      </w:r>
      <w:r w:rsidR="00092B86" w:rsidRPr="00092B86">
        <w:rPr>
          <w:vertAlign w:val="superscript"/>
        </w:rPr>
        <w:t>th</w:t>
      </w:r>
      <w:r w:rsidR="00092B86">
        <w:t xml:space="preserve"> Quadrennial Session of the General Conference of The African Methodist Episcopal Zion Church </w:t>
      </w:r>
      <w:r w:rsidR="00F70E1E">
        <w:t>to serve</w:t>
      </w:r>
      <w:r>
        <w:t xml:space="preserve"> as </w:t>
      </w:r>
      <w:r w:rsidR="00DC0995">
        <w:t>it’s</w:t>
      </w:r>
      <w:r w:rsidR="00F70E1E">
        <w:t xml:space="preserve"> General</w:t>
      </w:r>
      <w:r w:rsidR="003D5F3E">
        <w:t xml:space="preserve"> </w:t>
      </w:r>
      <w:r w:rsidR="00DF01BC">
        <w:t xml:space="preserve">Secretary-Auditor, </w:t>
      </w:r>
      <w:r w:rsidR="0095700F">
        <w:t xml:space="preserve">whose </w:t>
      </w:r>
      <w:r w:rsidR="00EC5A0E">
        <w:t xml:space="preserve">office </w:t>
      </w:r>
      <w:r w:rsidR="009B37D3">
        <w:t>serves</w:t>
      </w:r>
      <w:r w:rsidR="00DF01BC">
        <w:t xml:space="preserve"> </w:t>
      </w:r>
      <w:r w:rsidR="009B37D3">
        <w:t xml:space="preserve">as the </w:t>
      </w:r>
      <w:r w:rsidR="00816028">
        <w:t xml:space="preserve">official </w:t>
      </w:r>
      <w:r w:rsidR="00EC5A0E">
        <w:t>repository</w:t>
      </w:r>
      <w:r w:rsidR="009B37D3">
        <w:t xml:space="preserve"> for</w:t>
      </w:r>
      <w:r w:rsidR="00DF01BC">
        <w:t xml:space="preserve"> </w:t>
      </w:r>
      <w:r w:rsidR="001F082A">
        <w:t>Records, Research, D</w:t>
      </w:r>
      <w:r w:rsidR="00DA67DA">
        <w:t xml:space="preserve">octrine and </w:t>
      </w:r>
      <w:r w:rsidR="001F082A">
        <w:t>P</w:t>
      </w:r>
      <w:r w:rsidR="00DA67DA">
        <w:t xml:space="preserve">olity for the </w:t>
      </w:r>
      <w:r w:rsidR="006A271B">
        <w:t>denomination.</w:t>
      </w:r>
    </w:p>
    <w:p w14:paraId="0C4BEFCC" w14:textId="77777777" w:rsidR="0081392C" w:rsidRDefault="0081392C">
      <w:pPr>
        <w:ind w:firstLine="720"/>
        <w:jc w:val="both"/>
      </w:pPr>
    </w:p>
    <w:p w14:paraId="583B17FC" w14:textId="08026C36" w:rsidR="0081392C" w:rsidRDefault="000A60E6">
      <w:pPr>
        <w:jc w:val="both"/>
        <w:rPr>
          <w:sz w:val="16"/>
        </w:rPr>
      </w:pPr>
      <w:r>
        <w:t xml:space="preserve">     </w:t>
      </w:r>
      <w:r w:rsidR="001F082A">
        <w:tab/>
      </w:r>
      <w:r>
        <w:t>He is married to the former Stefanie Pitts and is the proud father of four daughters and one son; Leslyn, Moncrecia, Courtney, Kiersten and Denmar and the proud grandfather of t</w:t>
      </w:r>
      <w:r w:rsidR="001F082A">
        <w:t>hree boys (JiS</w:t>
      </w:r>
      <w:bookmarkStart w:id="0" w:name="_GoBack"/>
      <w:bookmarkEnd w:id="0"/>
      <w:r w:rsidR="001F082A">
        <w:t>h</w:t>
      </w:r>
      <w:r w:rsidR="0064497F">
        <w:t xml:space="preserve">un, </w:t>
      </w:r>
      <w:r w:rsidR="00281D66">
        <w:t>Rh</w:t>
      </w:r>
      <w:r>
        <w:t>ylan</w:t>
      </w:r>
      <w:r w:rsidR="0064497F">
        <w:t xml:space="preserve"> and Carter</w:t>
      </w:r>
      <w:r>
        <w:t xml:space="preserve">) and </w:t>
      </w:r>
      <w:r w:rsidR="0064497F">
        <w:t>one girl (Olivia)</w:t>
      </w:r>
      <w:r>
        <w:t>. He</w:t>
      </w:r>
      <w:r w:rsidR="00CC35EA">
        <w:t xml:space="preserve"> </w:t>
      </w:r>
      <w:r w:rsidR="00EC56D2">
        <w:t>and his</w:t>
      </w:r>
      <w:r>
        <w:t xml:space="preserve"> </w:t>
      </w:r>
      <w:r w:rsidR="00EC56D2">
        <w:t>wife reside</w:t>
      </w:r>
      <w:r>
        <w:t xml:space="preserve"> in Matthews, North Carolina.       </w:t>
      </w:r>
    </w:p>
    <w:sectPr w:rsidR="0081392C">
      <w:headerReference w:type="default" r:id="rId8"/>
      <w:footerReference w:type="even" r:id="rId9"/>
      <w:footerReference w:type="default" r:id="rId10"/>
      <w:headerReference w:type="first" r:id="rId11"/>
      <w:pgSz w:w="12240" w:h="15840"/>
      <w:pgMar w:top="288" w:right="1440"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99A2" w14:textId="77777777" w:rsidR="00CA4F31" w:rsidRDefault="00CA4F31">
      <w:r>
        <w:separator/>
      </w:r>
    </w:p>
  </w:endnote>
  <w:endnote w:type="continuationSeparator" w:id="0">
    <w:p w14:paraId="6189DAD7" w14:textId="77777777" w:rsidR="00CA4F31" w:rsidRDefault="00CA4F31">
      <w:r>
        <w:continuationSeparator/>
      </w:r>
    </w:p>
  </w:endnote>
  <w:endnote w:type="continuationNotice" w:id="1">
    <w:p w14:paraId="2C080F4E" w14:textId="77777777" w:rsidR="00CA4F31" w:rsidRDefault="00CA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F519" w14:textId="77777777" w:rsidR="0081392C" w:rsidRDefault="000A60E6">
    <w:pPr>
      <w:pStyle w:val="Index7"/>
    </w:pPr>
    <w:r>
      <w:fldChar w:fldCharType="begin"/>
    </w:r>
    <w:r>
      <w:rPr>
        <w:rStyle w:val="Index91"/>
      </w:rPr>
      <w:instrText xml:space="preserve">PAGE  </w:instrText>
    </w:r>
    <w:r>
      <w:fldChar w:fldCharType="separate"/>
    </w:r>
    <w:r>
      <w:rPr>
        <w:rStyle w:val="Index91"/>
      </w:rPr>
      <w:t>1</w:t>
    </w:r>
    <w:r>
      <w:fldChar w:fldCharType="end"/>
    </w:r>
  </w:p>
  <w:p w14:paraId="67BB9F3D" w14:textId="77777777" w:rsidR="0081392C" w:rsidRDefault="0081392C">
    <w:pPr>
      <w:pStyle w:val="Index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0168" w14:textId="0E2E5C1E" w:rsidR="0081392C" w:rsidRDefault="000A60E6">
    <w:pPr>
      <w:pStyle w:val="Index7"/>
    </w:pPr>
    <w:r>
      <w:fldChar w:fldCharType="begin"/>
    </w:r>
    <w:r>
      <w:rPr>
        <w:rStyle w:val="Index91"/>
      </w:rPr>
      <w:instrText xml:space="preserve">PAGE  </w:instrText>
    </w:r>
    <w:r>
      <w:fldChar w:fldCharType="separate"/>
    </w:r>
    <w:r w:rsidR="001F082A">
      <w:rPr>
        <w:rStyle w:val="Index91"/>
        <w:noProof/>
      </w:rPr>
      <w:t>2</w:t>
    </w:r>
    <w:r>
      <w:fldChar w:fldCharType="end"/>
    </w:r>
  </w:p>
  <w:p w14:paraId="44C5DB9B" w14:textId="77777777" w:rsidR="0081392C" w:rsidRDefault="0081392C">
    <w:pPr>
      <w:pStyle w:val="Index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DE4E" w14:textId="77777777" w:rsidR="00CA4F31" w:rsidRDefault="00CA4F31">
      <w:r>
        <w:separator/>
      </w:r>
    </w:p>
  </w:footnote>
  <w:footnote w:type="continuationSeparator" w:id="0">
    <w:p w14:paraId="7B4FCA29" w14:textId="77777777" w:rsidR="00CA4F31" w:rsidRDefault="00CA4F31">
      <w:r>
        <w:continuationSeparator/>
      </w:r>
    </w:p>
  </w:footnote>
  <w:footnote w:type="continuationNotice" w:id="1">
    <w:p w14:paraId="375646E6" w14:textId="77777777" w:rsidR="00CA4F31" w:rsidRDefault="00CA4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C062" w14:textId="77777777" w:rsidR="0081392C" w:rsidRDefault="000A60E6">
    <w:pPr>
      <w:pStyle w:val="Index6"/>
      <w:rPr>
        <w:sz w:val="16"/>
      </w:rPr>
    </w:pPr>
    <w:r>
      <w:rPr>
        <w:sz w:val="16"/>
      </w:rPr>
      <w:t>© 2003, 2004 G.A.M.E. Ministries, Inc.  All Rights Reserved.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52D9" w14:textId="77777777" w:rsidR="0081392C" w:rsidRDefault="0081392C" w:rsidP="00EC3442">
    <w:pPr>
      <w:pStyle w:val="Header"/>
    </w:pPr>
  </w:p>
  <w:p w14:paraId="64921B55" w14:textId="77777777" w:rsidR="00EC3442" w:rsidRPr="00EC3442" w:rsidRDefault="00EC3442" w:rsidP="00EC3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5B11"/>
    <w:multiLevelType w:val="singleLevel"/>
    <w:tmpl w:val="00000000"/>
    <w:lvl w:ilvl="0">
      <w:numFmt w:val="bullet"/>
      <w:lvlText w:val=""/>
      <w:lvlJc w:val="left"/>
      <w:pPr>
        <w:ind w:left="10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2C"/>
    <w:rsid w:val="00056BDA"/>
    <w:rsid w:val="0006138E"/>
    <w:rsid w:val="00092B86"/>
    <w:rsid w:val="000A60E6"/>
    <w:rsid w:val="000E054C"/>
    <w:rsid w:val="00116C20"/>
    <w:rsid w:val="001441E9"/>
    <w:rsid w:val="00174C47"/>
    <w:rsid w:val="00180E0E"/>
    <w:rsid w:val="001E5B89"/>
    <w:rsid w:val="001F082A"/>
    <w:rsid w:val="00281D66"/>
    <w:rsid w:val="002A1AB7"/>
    <w:rsid w:val="003D5F3E"/>
    <w:rsid w:val="00406A10"/>
    <w:rsid w:val="004D242F"/>
    <w:rsid w:val="00505221"/>
    <w:rsid w:val="00565C12"/>
    <w:rsid w:val="00585772"/>
    <w:rsid w:val="0064497F"/>
    <w:rsid w:val="006A271B"/>
    <w:rsid w:val="006B0594"/>
    <w:rsid w:val="006D5A51"/>
    <w:rsid w:val="007336D1"/>
    <w:rsid w:val="00735B1F"/>
    <w:rsid w:val="0081392C"/>
    <w:rsid w:val="00816028"/>
    <w:rsid w:val="00864F5D"/>
    <w:rsid w:val="0095700F"/>
    <w:rsid w:val="009B37D3"/>
    <w:rsid w:val="00A36872"/>
    <w:rsid w:val="00A92341"/>
    <w:rsid w:val="00AD1271"/>
    <w:rsid w:val="00BB1D53"/>
    <w:rsid w:val="00BC163A"/>
    <w:rsid w:val="00C12C41"/>
    <w:rsid w:val="00CA0D79"/>
    <w:rsid w:val="00CA4F31"/>
    <w:rsid w:val="00CC35EA"/>
    <w:rsid w:val="00D020A2"/>
    <w:rsid w:val="00D56A98"/>
    <w:rsid w:val="00DA67DA"/>
    <w:rsid w:val="00DA7B33"/>
    <w:rsid w:val="00DC0995"/>
    <w:rsid w:val="00DF01BC"/>
    <w:rsid w:val="00E559E2"/>
    <w:rsid w:val="00E6166A"/>
    <w:rsid w:val="00EC1C04"/>
    <w:rsid w:val="00EC3442"/>
    <w:rsid w:val="00EC56D2"/>
    <w:rsid w:val="00EC5A0E"/>
    <w:rsid w:val="00EF0D6D"/>
    <w:rsid w:val="00F7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76F"/>
  <w15:docId w15:val="{37598EFC-81FC-4976-B591-4D40E309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style>
  <w:style w:type="paragraph" w:styleId="Index7">
    <w:name w:val="index 7"/>
    <w:basedOn w:val="Normal"/>
  </w:style>
  <w:style w:type="paragraph" w:styleId="Index8">
    <w:name w:val="index 8"/>
    <w:basedOn w:val="Normal"/>
    <w:pPr>
      <w:ind w:firstLine="720"/>
    </w:pPr>
  </w:style>
  <w:style w:type="character" w:customStyle="1" w:styleId="Index91">
    <w:name w:val="Index 91"/>
  </w:style>
  <w:style w:type="paragraph" w:styleId="TOC1">
    <w:name w:val="toc 1"/>
    <w:basedOn w:val="Normal"/>
    <w:rPr>
      <w:rFonts w:ascii="Tahoma" w:hAnsi="Tahoma" w:cs="Tahoma"/>
      <w:sz w:val="16"/>
      <w:szCs w:val="16"/>
    </w:rPr>
  </w:style>
  <w:style w:type="paragraph" w:customStyle="1" w:styleId="Affiliation">
    <w:name w:val="Affiliation"/>
    <w:basedOn w:val="Normal"/>
    <w:rsid w:val="0064497F"/>
    <w:pPr>
      <w:ind w:left="259"/>
    </w:pPr>
    <w:rPr>
      <w:rFonts w:ascii="Garamond" w:hAnsi="Garamond"/>
      <w:sz w:val="20"/>
      <w:szCs w:val="20"/>
    </w:rPr>
  </w:style>
  <w:style w:type="paragraph" w:styleId="Header">
    <w:name w:val="header"/>
    <w:basedOn w:val="Normal"/>
    <w:link w:val="HeaderChar"/>
    <w:uiPriority w:val="99"/>
    <w:unhideWhenUsed/>
    <w:rsid w:val="0064497F"/>
    <w:pPr>
      <w:tabs>
        <w:tab w:val="center" w:pos="4680"/>
        <w:tab w:val="right" w:pos="9360"/>
      </w:tabs>
    </w:pPr>
  </w:style>
  <w:style w:type="character" w:customStyle="1" w:styleId="HeaderChar">
    <w:name w:val="Header Char"/>
    <w:basedOn w:val="DefaultParagraphFont"/>
    <w:link w:val="Header"/>
    <w:uiPriority w:val="99"/>
    <w:rsid w:val="0064497F"/>
    <w:rPr>
      <w:sz w:val="24"/>
      <w:szCs w:val="24"/>
    </w:rPr>
  </w:style>
  <w:style w:type="paragraph" w:styleId="Footer">
    <w:name w:val="footer"/>
    <w:basedOn w:val="Normal"/>
    <w:link w:val="FooterChar"/>
    <w:uiPriority w:val="99"/>
    <w:unhideWhenUsed/>
    <w:rsid w:val="0064497F"/>
    <w:pPr>
      <w:tabs>
        <w:tab w:val="center" w:pos="4680"/>
        <w:tab w:val="right" w:pos="9360"/>
      </w:tabs>
    </w:pPr>
  </w:style>
  <w:style w:type="character" w:customStyle="1" w:styleId="FooterChar">
    <w:name w:val="Footer Char"/>
    <w:basedOn w:val="DefaultParagraphFont"/>
    <w:link w:val="Footer"/>
    <w:uiPriority w:val="99"/>
    <w:rsid w:val="00644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Biographical Sketch</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J. Elvin Sadler</dc:creator>
  <cp:lastModifiedBy>Elvin Sadler</cp:lastModifiedBy>
  <cp:revision>2</cp:revision>
  <cp:lastPrinted>2013-08-28T20:24:00Z</cp:lastPrinted>
  <dcterms:created xsi:type="dcterms:W3CDTF">2017-01-05T22:12:00Z</dcterms:created>
  <dcterms:modified xsi:type="dcterms:W3CDTF">2017-01-05T22:12:00Z</dcterms:modified>
</cp:coreProperties>
</file>